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1D9EE96E" w:rsidR="00DC661A" w:rsidRDefault="005D7D28" w:rsidP="00597351">
      <w:pPr>
        <w:pStyle w:val="Cm"/>
        <w:spacing w:before="1440"/>
      </w:pPr>
      <w:r>
        <w:t xml:space="preserve">Gépjárműhasználati </w:t>
      </w:r>
      <w:r w:rsidR="00182CFB">
        <w:t>szabályzat</w:t>
      </w:r>
    </w:p>
    <w:p w14:paraId="39A5C74A" w14:textId="56ED9D61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5D7D28">
        <w:rPr>
          <w:sz w:val="40"/>
          <w:szCs w:val="40"/>
        </w:rPr>
        <w:t>5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5AEB39EB" w14:textId="77777777" w:rsidR="005D7D28" w:rsidRPr="005D7D28" w:rsidRDefault="005D7D28" w:rsidP="005D7D28">
      <w:pPr>
        <w:pageBreakBefore/>
      </w:pPr>
      <w:r w:rsidRPr="005D7D28">
        <w:rPr>
          <w:b/>
          <w:bCs/>
        </w:rPr>
        <w:lastRenderedPageBreak/>
        <w:t>1. A szabályzat hatálya</w:t>
      </w:r>
    </w:p>
    <w:p w14:paraId="0D19D713" w14:textId="77777777" w:rsidR="005D7D28" w:rsidRPr="005D7D28" w:rsidRDefault="005D7D28" w:rsidP="005D7D28">
      <w:r w:rsidRPr="005D7D28">
        <w:t>A jelen szabályzat az intézmény tulajdonában, illetve tartós használatában lévő gépjárművekre — a kisbuszra és a személygépkocsira — terjed ki, valamint mindazokra a dolgozókra, akik e járműveket vezetik, igénybe veszik, vagy azok üzemeltetésével, karbantartásával kapcsolatos feladatot látnak el.</w:t>
      </w:r>
    </w:p>
    <w:p w14:paraId="335C9A31" w14:textId="77777777" w:rsidR="005D7D28" w:rsidRPr="005D7D28" w:rsidRDefault="005D7D28" w:rsidP="005D7D28">
      <w:r w:rsidRPr="005D7D28">
        <w:rPr>
          <w:b/>
          <w:bCs/>
        </w:rPr>
        <w:t>2. A használat célja</w:t>
      </w:r>
    </w:p>
    <w:p w14:paraId="02941CAD" w14:textId="77777777" w:rsidR="005D7D28" w:rsidRPr="005D7D28" w:rsidRDefault="005D7D28" w:rsidP="005D7D28">
      <w:r w:rsidRPr="005D7D28">
        <w:t>Az intézmény gépjárművei elsősorban a következő célokra vehetők igénybe:</w:t>
      </w:r>
    </w:p>
    <w:p w14:paraId="071CC848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iskolai és óvodai programok (kirándulás, verseny, rendezvény) helyszínére történő szállítás;</w:t>
      </w:r>
    </w:p>
    <w:p w14:paraId="763C24CF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hivatalos ügyintézés (fenntartóval, hatósággal, szolgáltatóval kapcsolatos utazás);</w:t>
      </w:r>
    </w:p>
    <w:p w14:paraId="7C5D01F0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anyag-, eszközbeszerzés.</w:t>
      </w:r>
    </w:p>
    <w:p w14:paraId="172042B6" w14:textId="77777777" w:rsidR="005D7D28" w:rsidRPr="005D7D28" w:rsidRDefault="005D7D28" w:rsidP="005D7D28">
      <w:r w:rsidRPr="005D7D28">
        <w:rPr>
          <w:b/>
          <w:bCs/>
        </w:rPr>
        <w:t>3. Vezetésre jogosultak köre</w:t>
      </w:r>
    </w:p>
    <w:p w14:paraId="4BABF098" w14:textId="77777777" w:rsidR="005D7D28" w:rsidRPr="005D7D28" w:rsidRDefault="005D7D28" w:rsidP="005D7D28">
      <w:r w:rsidRPr="005D7D28">
        <w:t>Az intézmény gépjárművét kizárólag érvényes vezetői engedéllyel rendelkező, munkaköri leírásában erre feljogosított alkalmazott vezetheti. A kisbusz vezetéséhez a jogszabályban előírt kategóriájú (a jármű saját tömegének és utasterének megfelelő) vezetői engedély szükséges, amelynek meglétét a gazdasági vezető a vezetésre kijelölt dolgozó munkába állásakor, majd azt követően évente ellenőrzi.</w:t>
      </w:r>
    </w:p>
    <w:p w14:paraId="1E39E511" w14:textId="77777777" w:rsidR="005D7D28" w:rsidRPr="005D7D28" w:rsidRDefault="005D7D28" w:rsidP="005D7D28">
      <w:r w:rsidRPr="005D7D28">
        <w:rPr>
          <w:b/>
          <w:bCs/>
        </w:rPr>
        <w:t>4. Gyermekszállítás esetén alkalmazandó különös szabályok</w:t>
      </w:r>
    </w:p>
    <w:p w14:paraId="2E157B98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a járművön a KRESZ előírásainak megfelelő „Gyermekeket szállító jármű” megkülönböztető táblát kell elhelyezni;</w:t>
      </w:r>
    </w:p>
    <w:p w14:paraId="09333576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gyermekek, tanulók szállításakor a gépjárművezetőn kívül kísérő pedagógus jelenléte kötelező;</w:t>
      </w:r>
    </w:p>
    <w:p w14:paraId="0C96AF09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indulás előtt a kísérő pedagógus köteles ellenőrizni a biztonsági övek használatát;</w:t>
      </w:r>
    </w:p>
    <w:p w14:paraId="0BC5A478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a kísérők számát a szállított gyermekek, tanulók létszámához és életkorához igazodóan kell megállapítani, úgy, hogy a felügyelet folyamatosan biztosított legyen;</w:t>
      </w:r>
    </w:p>
    <w:p w14:paraId="38434BE9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t>utazás közben a járművön tanuló nem állhat;</w:t>
      </w:r>
    </w:p>
    <w:p w14:paraId="08C40BF4" w14:textId="77777777" w:rsidR="005D7D28" w:rsidRPr="005D7D28" w:rsidRDefault="005D7D28" w:rsidP="005D7D28">
      <w:pPr>
        <w:numPr>
          <w:ilvl w:val="0"/>
          <w:numId w:val="27"/>
        </w:numPr>
      </w:pPr>
      <w:r w:rsidRPr="005D7D28">
        <w:lastRenderedPageBreak/>
        <w:t>többnapos utazás esetén éjszakai tanulószállítás nem megengedett; ezt az útiterv összeállításakor figyelembe kell venni (lásd SZMSZ IV.13. pont).</w:t>
      </w:r>
    </w:p>
    <w:p w14:paraId="640B4F1A" w14:textId="77777777" w:rsidR="005D7D28" w:rsidRPr="005D7D28" w:rsidRDefault="005D7D28" w:rsidP="005D7D28">
      <w:r w:rsidRPr="005D7D28">
        <w:rPr>
          <w:b/>
          <w:bCs/>
        </w:rPr>
        <w:t>5. Igénylés és engedélyezés rendje</w:t>
      </w:r>
    </w:p>
    <w:p w14:paraId="20E692E1" w14:textId="76494628" w:rsidR="005D7D28" w:rsidRDefault="005D7D28" w:rsidP="005D7D28">
      <w:r w:rsidRPr="005D7D28">
        <w:t xml:space="preserve">A gépjármű használatát a tervezett igénybevétel előtt legalább </w:t>
      </w:r>
      <w:r w:rsidR="00182CFB">
        <w:rPr>
          <w:b/>
          <w:bCs/>
        </w:rPr>
        <w:t>3</w:t>
      </w:r>
      <w:r w:rsidRPr="005D7D28">
        <w:t xml:space="preserve"> nappal korábban kell írásban igényelni a főigazgatónál, vagy az általa e célra kijelölt személynél. Az igénylésnek tartalmaznia kell az utazás célját, időpontját, útvonalát, a résztvevők és kísérők várható létszámát, valamint a felelős pedagógus nevét.</w:t>
      </w:r>
    </w:p>
    <w:p w14:paraId="74155D5F" w14:textId="27258D1B" w:rsidR="00182CFB" w:rsidRPr="00182CFB" w:rsidRDefault="00182CFB" w:rsidP="005D7D28">
      <w:r w:rsidRPr="00182CFB">
        <w:t>S</w:t>
      </w:r>
      <w:r w:rsidRPr="00182CFB">
        <w:t>ürgős, váratlan esetekben az intézményvezető egyedi mérlegelés alapján azonnal is engedélyezheti a használatot.</w:t>
      </w:r>
    </w:p>
    <w:p w14:paraId="489D93EF" w14:textId="77777777" w:rsidR="005D7D28" w:rsidRPr="005D7D28" w:rsidRDefault="005D7D28" w:rsidP="005D7D28">
      <w:r w:rsidRPr="005D7D28">
        <w:t>A gépjármű igénybevételét a főigazgató, vagy az általa erre feljogosított vezető engedélyezi. Egyidejű igénylés esetén az intézményi (tanulmányi, egyházi) programok élveznek elsőbbséget.</w:t>
      </w:r>
    </w:p>
    <w:p w14:paraId="60411BA1" w14:textId="77777777" w:rsidR="005D7D28" w:rsidRPr="005D7D28" w:rsidRDefault="005D7D28" w:rsidP="005D7D28">
      <w:r w:rsidRPr="005D7D28">
        <w:rPr>
          <w:b/>
          <w:bCs/>
        </w:rPr>
        <w:t>6. Menetlevél vezetése, üzemanyag-elszámolás</w:t>
      </w:r>
    </w:p>
    <w:p w14:paraId="3CCDC73B" w14:textId="77777777" w:rsidR="005D7D28" w:rsidRPr="005D7D28" w:rsidRDefault="005D7D28" w:rsidP="005D7D28">
      <w:r w:rsidRPr="005D7D28">
        <w:t>Minden egyes útról menetlevelet kell vezetni, amelyen fel kell tüntetni az indulás és érkezés időpontját, helyét, a megtett kilométert, az utazás célját és a vezető nevét. A menetlevelet az út befejezése után haladéktalanul le kell adni a gazdasági vezetőnek.</w:t>
      </w:r>
    </w:p>
    <w:p w14:paraId="3D60F0CF" w14:textId="77777777" w:rsidR="005D7D28" w:rsidRPr="005D7D28" w:rsidRDefault="005D7D28" w:rsidP="005D7D28">
      <w:r w:rsidRPr="005D7D28">
        <w:t>Az üzemanyag-felhasználást a gazdasági vezető havi rendszerességgel ellenőrzi és elszámolja.</w:t>
      </w:r>
    </w:p>
    <w:p w14:paraId="4B030EE3" w14:textId="77777777" w:rsidR="005D7D28" w:rsidRPr="005D7D28" w:rsidRDefault="005D7D28" w:rsidP="005D7D28">
      <w:r w:rsidRPr="005D7D28">
        <w:rPr>
          <w:b/>
          <w:bCs/>
        </w:rPr>
        <w:t>7. Műszaki állapot, karbantartás, biztosítás</w:t>
      </w:r>
    </w:p>
    <w:p w14:paraId="4F5F0490" w14:textId="77777777" w:rsidR="005D7D28" w:rsidRPr="005D7D28" w:rsidRDefault="005D7D28" w:rsidP="005D7D28">
      <w:r w:rsidRPr="005D7D28">
        <w:t>A gépjárművek rendszeres műszaki vizsgáztatásáért, szervizeltetéséért, valamint a kötelező gépjármű-felelősségbiztosítás és — ha a fenntartó úgy dönt — a casco biztosítás fenntartásáért a gazdasági vezető felel. A gépjárművezető köteles indulás előtt szemrevételezéssel ellenőrizni a jármű alapvető műszaki állapotát (fékek, világítás, gumiabroncsok, biztonsági felszerelés), és az észlelt hiányosságot haladéktalanul jelenteni.</w:t>
      </w:r>
    </w:p>
    <w:p w14:paraId="0B3EE9F3" w14:textId="77777777" w:rsidR="005D7D28" w:rsidRPr="005D7D28" w:rsidRDefault="005D7D28" w:rsidP="005D7D28">
      <w:r w:rsidRPr="005D7D28">
        <w:rPr>
          <w:b/>
          <w:bCs/>
        </w:rPr>
        <w:t>8. Magáncélú használat</w:t>
      </w:r>
    </w:p>
    <w:p w14:paraId="07A1B665" w14:textId="77777777" w:rsidR="005D7D28" w:rsidRPr="005D7D28" w:rsidRDefault="005D7D28" w:rsidP="005D7D28">
      <w:r w:rsidRPr="005D7D28">
        <w:t>Az intézmény gépjárművének magáncélú használata főszabály szerint tilos. Kivételes esetben, a főigazgató írásos engedélyével, térítés ellenében — a fenntartó vonatkozó szabályzatában meghatározott feltételek szerint, amennyiben ilyen szabályzat rendelkezésre áll — engedélyezhető.</w:t>
      </w:r>
    </w:p>
    <w:p w14:paraId="61DEED1F" w14:textId="77777777" w:rsidR="005D7D28" w:rsidRPr="005D7D28" w:rsidRDefault="005D7D28" w:rsidP="005D7D28">
      <w:r w:rsidRPr="005D7D28">
        <w:rPr>
          <w:b/>
          <w:bCs/>
        </w:rPr>
        <w:t>9. Felelősség és kárigény</w:t>
      </w:r>
    </w:p>
    <w:p w14:paraId="403BB373" w14:textId="77777777" w:rsidR="005D7D28" w:rsidRPr="005D7D28" w:rsidRDefault="005D7D28" w:rsidP="005D7D28">
      <w:r w:rsidRPr="005D7D28">
        <w:lastRenderedPageBreak/>
        <w:t>A gépjármű vezetője köteles az út során észlelt hibát, sérülést, balesetet haladéktalanul jelenteni a gazdasági vezetőnek, illetve — ha az az intézmény felelősségét érintheti — a főigazgatónak. A gépjárművel összefüggő kártérítési felelősségre az SZMSZ XII. fejezetében (Felelősségi szabályok és vagyonvédelem) foglalt rendelkezések az irányadók.</w:t>
      </w:r>
    </w:p>
    <w:p w14:paraId="4D601FEA" w14:textId="77777777" w:rsidR="005D7D28" w:rsidRPr="005D7D28" w:rsidRDefault="005D7D28" w:rsidP="005D7D28"/>
    <w:p w14:paraId="1BD1ECFA" w14:textId="7BB52560" w:rsidR="00597351" w:rsidRPr="00597351" w:rsidRDefault="005D7D28" w:rsidP="005D7D28">
      <w:r w:rsidRPr="005D7D28">
        <w:rPr>
          <w:i/>
          <w:iCs/>
        </w:rPr>
        <w:t>Záradék: a jelen melléklet a Kántorjánosi Református Általános Iskola és Óvoda Szervezeti és Működési Szabályzatának figyelembevételével készült, annak elválaszthatatlan része, visszavonásig érvényes.</w:t>
      </w:r>
    </w:p>
    <w:sectPr w:rsidR="00597351" w:rsidRPr="00597351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87E14" w14:textId="77777777" w:rsidR="00E31F9F" w:rsidRDefault="00E31F9F" w:rsidP="00D811EA">
      <w:pPr>
        <w:spacing w:after="0" w:line="240" w:lineRule="auto"/>
      </w:pPr>
      <w:r>
        <w:separator/>
      </w:r>
    </w:p>
  </w:endnote>
  <w:endnote w:type="continuationSeparator" w:id="0">
    <w:p w14:paraId="1E2B4562" w14:textId="77777777" w:rsidR="00E31F9F" w:rsidRDefault="00E31F9F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EndPr/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2EB5F" w14:textId="77777777" w:rsidR="00E31F9F" w:rsidRDefault="00E31F9F" w:rsidP="00D811EA">
      <w:pPr>
        <w:spacing w:after="0" w:line="240" w:lineRule="auto"/>
      </w:pPr>
      <w:r>
        <w:separator/>
      </w:r>
    </w:p>
  </w:footnote>
  <w:footnote w:type="continuationSeparator" w:id="0">
    <w:p w14:paraId="1E7F203D" w14:textId="77777777" w:rsidR="00E31F9F" w:rsidRDefault="00E31F9F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9A8B" w14:textId="7275857E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5D7D28">
      <w:rPr>
        <w:sz w:val="22"/>
      </w:rPr>
      <w:t>Gépjárműhasználati</w:t>
    </w:r>
    <w:r w:rsidR="00597351">
      <w:rPr>
        <w:sz w:val="22"/>
      </w:rPr>
      <w:t xml:space="preserve"> szabályzat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504AA"/>
    <w:multiLevelType w:val="hybridMultilevel"/>
    <w:tmpl w:val="87DC6B88"/>
    <w:lvl w:ilvl="0" w:tplc="BA3C44D4">
      <w:start w:val="1"/>
      <w:numFmt w:val="bullet"/>
      <w:lvlText w:val="●"/>
      <w:lvlJc w:val="left"/>
      <w:pPr>
        <w:ind w:left="720" w:hanging="360"/>
      </w:pPr>
    </w:lvl>
    <w:lvl w:ilvl="1" w:tplc="CA4692A6">
      <w:start w:val="1"/>
      <w:numFmt w:val="bullet"/>
      <w:lvlText w:val="○"/>
      <w:lvlJc w:val="left"/>
      <w:pPr>
        <w:ind w:left="1440" w:hanging="360"/>
      </w:pPr>
    </w:lvl>
    <w:lvl w:ilvl="2" w:tplc="7F6A9E3A">
      <w:start w:val="1"/>
      <w:numFmt w:val="bullet"/>
      <w:lvlText w:val="■"/>
      <w:lvlJc w:val="left"/>
      <w:pPr>
        <w:ind w:left="2160" w:hanging="360"/>
      </w:pPr>
    </w:lvl>
    <w:lvl w:ilvl="3" w:tplc="B212041E">
      <w:start w:val="1"/>
      <w:numFmt w:val="bullet"/>
      <w:lvlText w:val="●"/>
      <w:lvlJc w:val="left"/>
      <w:pPr>
        <w:ind w:left="2880" w:hanging="360"/>
      </w:pPr>
    </w:lvl>
    <w:lvl w:ilvl="4" w:tplc="425C4CCA">
      <w:start w:val="1"/>
      <w:numFmt w:val="bullet"/>
      <w:lvlText w:val="○"/>
      <w:lvlJc w:val="left"/>
      <w:pPr>
        <w:ind w:left="3600" w:hanging="360"/>
      </w:pPr>
    </w:lvl>
    <w:lvl w:ilvl="5" w:tplc="36DADC6C">
      <w:start w:val="1"/>
      <w:numFmt w:val="bullet"/>
      <w:lvlText w:val="■"/>
      <w:lvlJc w:val="left"/>
      <w:pPr>
        <w:ind w:left="4320" w:hanging="360"/>
      </w:pPr>
    </w:lvl>
    <w:lvl w:ilvl="6" w:tplc="B2E46EF8">
      <w:start w:val="1"/>
      <w:numFmt w:val="bullet"/>
      <w:lvlText w:val="●"/>
      <w:lvlJc w:val="left"/>
      <w:pPr>
        <w:ind w:left="5040" w:hanging="360"/>
      </w:pPr>
    </w:lvl>
    <w:lvl w:ilvl="7" w:tplc="B4D8745C">
      <w:start w:val="1"/>
      <w:numFmt w:val="bullet"/>
      <w:lvlText w:val="●"/>
      <w:lvlJc w:val="left"/>
      <w:pPr>
        <w:ind w:left="5760" w:hanging="360"/>
      </w:pPr>
    </w:lvl>
    <w:lvl w:ilvl="8" w:tplc="4B68369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22"/>
  </w:num>
  <w:num w:numId="5">
    <w:abstractNumId w:val="24"/>
  </w:num>
  <w:num w:numId="6">
    <w:abstractNumId w:val="23"/>
  </w:num>
  <w:num w:numId="7">
    <w:abstractNumId w:val="1"/>
  </w:num>
  <w:num w:numId="8">
    <w:abstractNumId w:val="10"/>
  </w:num>
  <w:num w:numId="9">
    <w:abstractNumId w:val="12"/>
  </w:num>
  <w:num w:numId="10">
    <w:abstractNumId w:val="14"/>
  </w:num>
  <w:num w:numId="11">
    <w:abstractNumId w:val="25"/>
  </w:num>
  <w:num w:numId="12">
    <w:abstractNumId w:val="9"/>
  </w:num>
  <w:num w:numId="13">
    <w:abstractNumId w:val="13"/>
  </w:num>
  <w:num w:numId="14">
    <w:abstractNumId w:val="6"/>
  </w:num>
  <w:num w:numId="15">
    <w:abstractNumId w:val="17"/>
  </w:num>
  <w:num w:numId="16">
    <w:abstractNumId w:val="20"/>
  </w:num>
  <w:num w:numId="17">
    <w:abstractNumId w:val="15"/>
  </w:num>
  <w:num w:numId="18">
    <w:abstractNumId w:val="21"/>
  </w:num>
  <w:num w:numId="19">
    <w:abstractNumId w:val="18"/>
  </w:num>
  <w:num w:numId="20">
    <w:abstractNumId w:val="5"/>
  </w:num>
  <w:num w:numId="21">
    <w:abstractNumId w:val="3"/>
  </w:num>
  <w:num w:numId="22">
    <w:abstractNumId w:val="8"/>
  </w:num>
  <w:num w:numId="23">
    <w:abstractNumId w:val="16"/>
  </w:num>
  <w:num w:numId="24">
    <w:abstractNumId w:val="26"/>
  </w:num>
  <w:num w:numId="25">
    <w:abstractNumId w:val="19"/>
  </w:num>
  <w:num w:numId="26">
    <w:abstractNumId w:val="0"/>
  </w:num>
  <w:num w:numId="27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2CFB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76501"/>
    <w:rsid w:val="00597351"/>
    <w:rsid w:val="005B2239"/>
    <w:rsid w:val="005D6D42"/>
    <w:rsid w:val="005D7D28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B5222"/>
    <w:rsid w:val="008A2235"/>
    <w:rsid w:val="008C671B"/>
    <w:rsid w:val="00994A59"/>
    <w:rsid w:val="009A4612"/>
    <w:rsid w:val="009A7B71"/>
    <w:rsid w:val="00A34B90"/>
    <w:rsid w:val="00A364F7"/>
    <w:rsid w:val="00A81D13"/>
    <w:rsid w:val="00AC25A4"/>
    <w:rsid w:val="00AD4E75"/>
    <w:rsid w:val="00B06B99"/>
    <w:rsid w:val="00B2470B"/>
    <w:rsid w:val="00B65D7A"/>
    <w:rsid w:val="00B74D5B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811EA"/>
    <w:rsid w:val="00DC661A"/>
    <w:rsid w:val="00DF4C1C"/>
    <w:rsid w:val="00E26ECB"/>
    <w:rsid w:val="00E318FC"/>
    <w:rsid w:val="00E31F9F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Thomas</cp:lastModifiedBy>
  <cp:revision>26</cp:revision>
  <cp:lastPrinted>2026-08-13T13:13:00Z</cp:lastPrinted>
  <dcterms:created xsi:type="dcterms:W3CDTF">2026-08-13T06:35:00Z</dcterms:created>
  <dcterms:modified xsi:type="dcterms:W3CDTF">2026-09-21T10:54:00Z</dcterms:modified>
</cp:coreProperties>
</file>